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AAA5" w14:textId="27438DE3" w:rsidR="00A56459" w:rsidRDefault="00716C7E" w:rsidP="00716C7E">
      <w:pPr>
        <w:jc w:val="center"/>
        <w:rPr>
          <w:b/>
          <w:bCs/>
          <w:sz w:val="32"/>
          <w:szCs w:val="32"/>
        </w:rPr>
      </w:pPr>
      <w:r w:rsidRPr="00716C7E">
        <w:rPr>
          <w:rFonts w:hint="eastAsia"/>
          <w:b/>
          <w:bCs/>
          <w:sz w:val="32"/>
          <w:szCs w:val="32"/>
        </w:rPr>
        <w:t>北京工商大学大仪共享设备预约业务流程（试行）</w:t>
      </w:r>
    </w:p>
    <w:p w14:paraId="62E2B384" w14:textId="65A6FFD9" w:rsidR="00716C7E" w:rsidRPr="00716C7E" w:rsidRDefault="00BF4345" w:rsidP="00716C7E">
      <w:pPr>
        <w:jc w:val="center"/>
        <w:rPr>
          <w:b/>
          <w:bCs/>
          <w:sz w:val="32"/>
          <w:szCs w:val="32"/>
        </w:rPr>
      </w:pPr>
      <w:r w:rsidRPr="00716C7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9341C" wp14:editId="0FB97732">
                <wp:simplePos x="0" y="0"/>
                <wp:positionH relativeFrom="column">
                  <wp:posOffset>4143375</wp:posOffset>
                </wp:positionH>
                <wp:positionV relativeFrom="paragraph">
                  <wp:posOffset>3184843</wp:posOffset>
                </wp:positionV>
                <wp:extent cx="2171383" cy="1471295"/>
                <wp:effectExtent l="0" t="19050" r="19685" b="14605"/>
                <wp:wrapNone/>
                <wp:docPr id="3" name="标注: 上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383" cy="1471295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25B90" w14:textId="3279B9C7" w:rsidR="00BF4345" w:rsidRPr="00716C7E" w:rsidRDefault="00BF4345" w:rsidP="00BF434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可预约设备名录</w:t>
                            </w:r>
                            <w:r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：国资处网站首页-常用下载-设备管理表单</w:t>
                            </w:r>
                            <w:r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-《北京工商大学大仪共享试点设备名录》，根据名录中的资产编号在共享平台查看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341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标注: 上箭头 3" o:spid="_x0000_s1026" type="#_x0000_t79" style="position:absolute;left:0;text-align:left;margin-left:326.25pt;margin-top:250.8pt;width:171pt;height:1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" adj="7565,7141,5400,8971" fillcolor="white [3201]" strokecolor="#c00000" strokeweight="1pt">
                <v:textbox>
                  <w:txbxContent>
                    <w:p w14:paraId="06925B90" w14:textId="3279B9C7" w:rsidR="00BF4345" w:rsidRPr="00716C7E" w:rsidRDefault="00BF4345" w:rsidP="00BF434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可预约设备名录</w:t>
                      </w:r>
                      <w:r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：国资处网站首页-常用下载-设备管理表单</w:t>
                      </w:r>
                      <w:r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-《北京工商大学大仪共享试点设备名录》，根据名录中的资产编号在共享平台查看</w:t>
                      </w:r>
                    </w:p>
                  </w:txbxContent>
                </v:textbox>
              </v:shape>
            </w:pict>
          </mc:Fallback>
        </mc:AlternateContent>
      </w:r>
      <w:r w:rsidR="00EC394D" w:rsidRPr="00716C7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A5CC" wp14:editId="056A62B3">
                <wp:simplePos x="0" y="0"/>
                <wp:positionH relativeFrom="column">
                  <wp:posOffset>-547687</wp:posOffset>
                </wp:positionH>
                <wp:positionV relativeFrom="paragraph">
                  <wp:posOffset>3170873</wp:posOffset>
                </wp:positionV>
                <wp:extent cx="1857375" cy="1481137"/>
                <wp:effectExtent l="0" t="19050" r="28575" b="24130"/>
                <wp:wrapNone/>
                <wp:docPr id="4" name="标注: 上箭头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E6BB3-A5B1-4BE3-B70E-CB4A5F943A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81137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A50D8" w14:textId="447B5393" w:rsidR="00716C7E" w:rsidRDefault="00716C7E" w:rsidP="00716C7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hAnsi="等线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16C7E"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国资处网站首页-应用系统-大型仪器共享平台</w:t>
                            </w:r>
                          </w:p>
                          <w:p w14:paraId="104B3EEE" w14:textId="446B4E6B" w:rsidR="00716C7E" w:rsidRPr="00716C7E" w:rsidRDefault="00406C26" w:rsidP="00716C7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hAnsi="等线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EC394D" w:rsidRPr="00002C46">
                                <w:rPr>
                                  <w:rStyle w:val="a7"/>
                                  <w:rFonts w:hAnsi="等线" w:hint="eastAsi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http://sbgx.btbu.edu.cn/</w:t>
                              </w:r>
                            </w:hyperlink>
                            <w:r w:rsidR="00EC394D"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，预约人所属学院信息务必填写正确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A5CC" id="_x0000_s1027" type="#_x0000_t79" style="position:absolute;left:0;text-align:left;margin-left:-43.1pt;margin-top:249.7pt;width:146.2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" adj="7565,6494,5400,8647" fillcolor="white [3201]" strokecolor="#c00000" strokeweight="1pt">
                <v:textbox>
                  <w:txbxContent>
                    <w:p w14:paraId="610A50D8" w14:textId="447B5393" w:rsidR="00716C7E" w:rsidRDefault="00716C7E" w:rsidP="00716C7E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hAnsi="等线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 w:rsidRPr="00716C7E"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国资处网站首页-应用系统-大型仪器共享平台</w:t>
                      </w:r>
                    </w:p>
                    <w:p w14:paraId="104B3EEE" w14:textId="446B4E6B" w:rsidR="00716C7E" w:rsidRPr="00716C7E" w:rsidRDefault="00406C26" w:rsidP="00716C7E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hAnsi="等线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hyperlink r:id="rId7" w:history="1">
                        <w:r w:rsidR="00EC394D" w:rsidRPr="00002C46">
                          <w:rPr>
                            <w:rStyle w:val="a7"/>
                            <w:rFonts w:hAnsi="等线" w:hint="eastAsi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>http://sbgx.btbu.edu.cn/</w:t>
                        </w:r>
                      </w:hyperlink>
                      <w:r w:rsidR="00EC394D"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，预约人所属学院信息务必填写正确</w:t>
                      </w:r>
                    </w:p>
                  </w:txbxContent>
                </v:textbox>
              </v:shape>
            </w:pict>
          </mc:Fallback>
        </mc:AlternateContent>
      </w:r>
      <w:r w:rsidR="00716C7E" w:rsidRPr="00716C7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A56C5" wp14:editId="75584911">
                <wp:simplePos x="0" y="0"/>
                <wp:positionH relativeFrom="column">
                  <wp:posOffset>1371600</wp:posOffset>
                </wp:positionH>
                <wp:positionV relativeFrom="paragraph">
                  <wp:posOffset>3170872</wp:posOffset>
                </wp:positionV>
                <wp:extent cx="1861820" cy="1471295"/>
                <wp:effectExtent l="0" t="19050" r="24130" b="14605"/>
                <wp:wrapNone/>
                <wp:docPr id="2" name="标注: 上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1471295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30CB2" w14:textId="18090FFE" w:rsidR="00716C7E" w:rsidRPr="00716C7E" w:rsidRDefault="00716C7E" w:rsidP="00716C7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hAnsi="等线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16C7E"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只可使用纵向、横向课题</w:t>
                            </w:r>
                            <w:r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经费</w:t>
                            </w:r>
                            <w:r w:rsidRPr="00716C7E"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，一次预付金额低于</w:t>
                            </w:r>
                            <w:r w:rsidRPr="00716C7E">
                              <w:rPr>
                                <w:rFonts w:hAnsi="等线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2万元。</w:t>
                            </w:r>
                            <w:r>
                              <w:rPr>
                                <w:rFonts w:hAnsi="等线" w:hint="eastAsi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内部转账单下载地址：国资处网站首页-常用下载-设备管理表单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56C5" id="_x0000_s1028" type="#_x0000_t79" style="position:absolute;left:0;text-align:left;margin-left:108pt;margin-top:249.65pt;width:146.6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" adj="7565,6533,5400,8666" fillcolor="white [3201]" strokecolor="#c00000" strokeweight="1pt">
                <v:textbox>
                  <w:txbxContent>
                    <w:p w14:paraId="1A330CB2" w14:textId="18090FFE" w:rsidR="00716C7E" w:rsidRPr="00716C7E" w:rsidRDefault="00716C7E" w:rsidP="00716C7E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hAnsi="等线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 w:rsidRPr="00716C7E"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只可使用纵向、横向课题</w:t>
                      </w:r>
                      <w:r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经费</w:t>
                      </w:r>
                      <w:r w:rsidRPr="00716C7E"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，一次预付金额低于</w:t>
                      </w:r>
                      <w:r w:rsidRPr="00716C7E">
                        <w:rPr>
                          <w:rFonts w:hAnsi="等线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2万元。</w:t>
                      </w:r>
                      <w:r>
                        <w:rPr>
                          <w:rFonts w:hAnsi="等线" w:hint="eastAsia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</w:rPr>
                        <w:t>内部转账单下载地址：国资处网站首页-常用下载-设备管理表单</w:t>
                      </w:r>
                    </w:p>
                  </w:txbxContent>
                </v:textbox>
              </v:shape>
            </w:pict>
          </mc:Fallback>
        </mc:AlternateContent>
      </w:r>
      <w:r w:rsidR="00716C7E" w:rsidRPr="00716C7E">
        <w:rPr>
          <w:b/>
          <w:bCs/>
          <w:sz w:val="32"/>
          <w:szCs w:val="32"/>
        </w:rPr>
        <w:t xml:space="preserve"> </w:t>
      </w:r>
      <w:r w:rsidR="00716C7E" w:rsidRPr="00716C7E">
        <w:rPr>
          <w:b/>
          <w:bCs/>
          <w:noProof/>
          <w:sz w:val="32"/>
          <w:szCs w:val="32"/>
        </w:rPr>
        <w:drawing>
          <wp:inline distT="0" distB="0" distL="0" distR="0" wp14:anchorId="55FA78B5" wp14:editId="1C84E627">
            <wp:extent cx="8863330" cy="3782060"/>
            <wp:effectExtent l="0" t="0" r="13970" b="0"/>
            <wp:docPr id="1" name="图示 1">
              <a:extLst xmlns:a="http://schemas.openxmlformats.org/drawingml/2006/main">
                <a:ext uri="{FF2B5EF4-FFF2-40B4-BE49-F238E27FC236}">
                  <a16:creationId xmlns:a16="http://schemas.microsoft.com/office/drawing/2014/main" id="{CD8119D4-B7C0-4ADB-8766-81B19326F2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716C7E" w:rsidRPr="00716C7E" w:rsidSect="00716C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7E40" w14:textId="77777777" w:rsidR="00406C26" w:rsidRDefault="00406C26" w:rsidP="00716C7E">
      <w:r>
        <w:separator/>
      </w:r>
    </w:p>
  </w:endnote>
  <w:endnote w:type="continuationSeparator" w:id="0">
    <w:p w14:paraId="3F4101EE" w14:textId="77777777" w:rsidR="00406C26" w:rsidRDefault="00406C26" w:rsidP="0071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3E1F" w14:textId="77777777" w:rsidR="00406C26" w:rsidRDefault="00406C26" w:rsidP="00716C7E">
      <w:r>
        <w:separator/>
      </w:r>
    </w:p>
  </w:footnote>
  <w:footnote w:type="continuationSeparator" w:id="0">
    <w:p w14:paraId="7FB9A0F2" w14:textId="77777777" w:rsidR="00406C26" w:rsidRDefault="00406C26" w:rsidP="0071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32"/>
    <w:rsid w:val="003A064B"/>
    <w:rsid w:val="00406C26"/>
    <w:rsid w:val="004E0400"/>
    <w:rsid w:val="00716C7E"/>
    <w:rsid w:val="00B17832"/>
    <w:rsid w:val="00B836B8"/>
    <w:rsid w:val="00BC4F1F"/>
    <w:rsid w:val="00BF4345"/>
    <w:rsid w:val="00EC394D"/>
    <w:rsid w:val="00F1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9FC10"/>
  <w15:chartTrackingRefBased/>
  <w15:docId w15:val="{A5B415CA-7614-401F-BF8C-0B97324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C7E"/>
    <w:rPr>
      <w:sz w:val="18"/>
      <w:szCs w:val="18"/>
    </w:rPr>
  </w:style>
  <w:style w:type="character" w:styleId="a7">
    <w:name w:val="Hyperlink"/>
    <w:basedOn w:val="a0"/>
    <w:uiPriority w:val="99"/>
    <w:unhideWhenUsed/>
    <w:rsid w:val="00EC39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gx.btbu.edu.cn/" TargetMode="Externa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gx.btbu.edu.cn/" TargetMode="External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F4D910-E8CF-4460-B185-0EEEDEDB885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F40C176A-AF24-4728-8543-55D5DC096CD9}">
      <dgm:prSet phldrT="[文本]"/>
      <dgm:spPr/>
      <dgm:t>
        <a:bodyPr/>
        <a:lstStyle/>
        <a:p>
          <a:r>
            <a:rPr lang="zh-CN" altLang="en-US" dirty="0"/>
            <a:t>预约人建立系统账号</a:t>
          </a:r>
        </a:p>
      </dgm:t>
    </dgm:pt>
    <dgm:pt modelId="{F8DF2661-FA24-4B9A-9C3E-311E6BCB3167}" type="parTrans" cxnId="{1587BA7C-C465-42FA-BE4B-E4D5F409772D}">
      <dgm:prSet/>
      <dgm:spPr/>
      <dgm:t>
        <a:bodyPr/>
        <a:lstStyle/>
        <a:p>
          <a:endParaRPr lang="zh-CN" altLang="en-US"/>
        </a:p>
      </dgm:t>
    </dgm:pt>
    <dgm:pt modelId="{0083C227-4BD6-4B25-B3CE-355FCA478787}" type="sibTrans" cxnId="{1587BA7C-C465-42FA-BE4B-E4D5F409772D}">
      <dgm:prSet/>
      <dgm:spPr/>
      <dgm:t>
        <a:bodyPr/>
        <a:lstStyle/>
        <a:p>
          <a:endParaRPr lang="zh-CN" altLang="en-US"/>
        </a:p>
      </dgm:t>
    </dgm:pt>
    <dgm:pt modelId="{C59810DB-9589-4A39-BB9F-2A89C27BBEDB}">
      <dgm:prSet phldrT="[文本]"/>
      <dgm:spPr/>
      <dgm:t>
        <a:bodyPr/>
        <a:lstStyle/>
        <a:p>
          <a:r>
            <a:rPr lang="zh-CN" altLang="en-US" dirty="0"/>
            <a:t>预约人填写大仪共享内部转账单交至国资处，进行预付费</a:t>
          </a:r>
        </a:p>
      </dgm:t>
    </dgm:pt>
    <dgm:pt modelId="{582E96B9-9C9B-4CE7-8B01-9C87DCF9C444}" type="parTrans" cxnId="{4524CAF3-3D5F-482A-A5C5-6EB99EEB0286}">
      <dgm:prSet/>
      <dgm:spPr/>
      <dgm:t>
        <a:bodyPr/>
        <a:lstStyle/>
        <a:p>
          <a:endParaRPr lang="zh-CN" altLang="en-US"/>
        </a:p>
      </dgm:t>
    </dgm:pt>
    <dgm:pt modelId="{1B3C15AA-4D15-4AB5-9506-D5E6EE987888}" type="sibTrans" cxnId="{4524CAF3-3D5F-482A-A5C5-6EB99EEB0286}">
      <dgm:prSet/>
      <dgm:spPr/>
      <dgm:t>
        <a:bodyPr/>
        <a:lstStyle/>
        <a:p>
          <a:endParaRPr lang="zh-CN" altLang="en-US"/>
        </a:p>
      </dgm:t>
    </dgm:pt>
    <dgm:pt modelId="{B363BD5B-71BE-437D-9621-497ABE7497B1}">
      <dgm:prSet phldrT="[文本]"/>
      <dgm:spPr/>
      <dgm:t>
        <a:bodyPr/>
        <a:lstStyle/>
        <a:p>
          <a:r>
            <a:rPr lang="zh-CN" altLang="en-US" dirty="0"/>
            <a:t>国资处将内部转账单交至财务，到账后在共享平台给预约人充值虚拟币</a:t>
          </a:r>
        </a:p>
      </dgm:t>
    </dgm:pt>
    <dgm:pt modelId="{5304AF9E-22EE-421B-8BF1-52883AD231FF}" type="parTrans" cxnId="{7B10761B-C1C7-4C11-A140-B5B2256C9F36}">
      <dgm:prSet/>
      <dgm:spPr/>
      <dgm:t>
        <a:bodyPr/>
        <a:lstStyle/>
        <a:p>
          <a:endParaRPr lang="zh-CN" altLang="en-US"/>
        </a:p>
      </dgm:t>
    </dgm:pt>
    <dgm:pt modelId="{FBD04D6A-7AFF-4EA6-8F18-D15AA9AD2F4C}" type="sibTrans" cxnId="{7B10761B-C1C7-4C11-A140-B5B2256C9F36}">
      <dgm:prSet/>
      <dgm:spPr/>
      <dgm:t>
        <a:bodyPr/>
        <a:lstStyle/>
        <a:p>
          <a:endParaRPr lang="zh-CN" altLang="en-US"/>
        </a:p>
      </dgm:t>
    </dgm:pt>
    <dgm:pt modelId="{D45E1380-C7EB-4874-9070-71EA95BE4E5C}">
      <dgm:prSet phldrT="[文本]"/>
      <dgm:spPr/>
      <dgm:t>
        <a:bodyPr/>
        <a:lstStyle/>
        <a:p>
          <a:r>
            <a:rPr lang="zh-CN" altLang="en-US" dirty="0"/>
            <a:t>预约人拥有虚拟币后，可通过系统预约机时或送样品</a:t>
          </a:r>
        </a:p>
      </dgm:t>
    </dgm:pt>
    <dgm:pt modelId="{D6CCB518-5B28-4289-B825-AFC4BB59AEEE}" type="parTrans" cxnId="{AC365265-3359-4B0E-A792-7FEEC8384865}">
      <dgm:prSet/>
      <dgm:spPr/>
      <dgm:t>
        <a:bodyPr/>
        <a:lstStyle/>
        <a:p>
          <a:endParaRPr lang="zh-CN" altLang="en-US"/>
        </a:p>
      </dgm:t>
    </dgm:pt>
    <dgm:pt modelId="{9ADE1AC0-75B5-4050-B085-D70B9F985F7E}" type="sibTrans" cxnId="{AC365265-3359-4B0E-A792-7FEEC8384865}">
      <dgm:prSet/>
      <dgm:spPr/>
      <dgm:t>
        <a:bodyPr/>
        <a:lstStyle/>
        <a:p>
          <a:endParaRPr lang="zh-CN" altLang="en-US"/>
        </a:p>
      </dgm:t>
    </dgm:pt>
    <dgm:pt modelId="{6F24F92E-4EB6-409C-8C7D-FE7326674B10}">
      <dgm:prSet phldrT="[文本]"/>
      <dgm:spPr/>
      <dgm:t>
        <a:bodyPr/>
        <a:lstStyle/>
        <a:p>
          <a:r>
            <a:rPr lang="zh-CN" altLang="en-US" dirty="0"/>
            <a:t>扫码上机，使用完毕后，设备管理员在系统内确认结算，并打印结算单双外签字确认。</a:t>
          </a:r>
        </a:p>
      </dgm:t>
    </dgm:pt>
    <dgm:pt modelId="{FD7F612A-F91A-4760-9179-7D954D42F77D}" type="parTrans" cxnId="{A8E16AFB-B4C7-4DD4-BED5-9BE54D6DD69A}">
      <dgm:prSet/>
      <dgm:spPr/>
      <dgm:t>
        <a:bodyPr/>
        <a:lstStyle/>
        <a:p>
          <a:endParaRPr lang="zh-CN" altLang="en-US"/>
        </a:p>
      </dgm:t>
    </dgm:pt>
    <dgm:pt modelId="{15265CCF-C7C7-4206-B243-B583CA0766EF}" type="sibTrans" cxnId="{A8E16AFB-B4C7-4DD4-BED5-9BE54D6DD69A}">
      <dgm:prSet/>
      <dgm:spPr/>
      <dgm:t>
        <a:bodyPr/>
        <a:lstStyle/>
        <a:p>
          <a:endParaRPr lang="zh-CN" altLang="en-US"/>
        </a:p>
      </dgm:t>
    </dgm:pt>
    <dgm:pt modelId="{8B07292C-C520-450F-91E0-861138C33CFD}">
      <dgm:prSet phldrT="[文本]"/>
      <dgm:spPr/>
      <dgm:t>
        <a:bodyPr/>
        <a:lstStyle/>
        <a:p>
          <a:r>
            <a:rPr lang="zh-CN" altLang="en-US" dirty="0"/>
            <a:t>每个月，设备管理员将所有结算单交至国资处，国资处统一至财务结算。</a:t>
          </a:r>
        </a:p>
      </dgm:t>
    </dgm:pt>
    <dgm:pt modelId="{34D9098C-5861-445A-91EE-A4C09D91EAF3}" type="parTrans" cxnId="{BFB33D9B-546A-46BC-8E1C-CB78C8E856A6}">
      <dgm:prSet/>
      <dgm:spPr/>
      <dgm:t>
        <a:bodyPr/>
        <a:lstStyle/>
        <a:p>
          <a:endParaRPr lang="zh-CN" altLang="en-US"/>
        </a:p>
      </dgm:t>
    </dgm:pt>
    <dgm:pt modelId="{BBACF01D-ECCA-4714-A94F-927F9B8DF9A4}" type="sibTrans" cxnId="{BFB33D9B-546A-46BC-8E1C-CB78C8E856A6}">
      <dgm:prSet/>
      <dgm:spPr/>
      <dgm:t>
        <a:bodyPr/>
        <a:lstStyle/>
        <a:p>
          <a:endParaRPr lang="zh-CN" altLang="en-US"/>
        </a:p>
      </dgm:t>
    </dgm:pt>
    <dgm:pt modelId="{EFCD07D0-0951-4305-B3EA-186ADA27864C}" type="pres">
      <dgm:prSet presAssocID="{AEF4D910-E8CF-4460-B185-0EEEDEDB8858}" presName="Name0" presStyleCnt="0">
        <dgm:presLayoutVars>
          <dgm:dir/>
          <dgm:resizeHandles val="exact"/>
        </dgm:presLayoutVars>
      </dgm:prSet>
      <dgm:spPr/>
    </dgm:pt>
    <dgm:pt modelId="{8E18B88C-A670-4820-9CCE-03D29B0E4D96}" type="pres">
      <dgm:prSet presAssocID="{F40C176A-AF24-4728-8543-55D5DC096CD9}" presName="node" presStyleLbl="node1" presStyleIdx="0" presStyleCnt="6">
        <dgm:presLayoutVars>
          <dgm:bulletEnabled val="1"/>
        </dgm:presLayoutVars>
      </dgm:prSet>
      <dgm:spPr/>
    </dgm:pt>
    <dgm:pt modelId="{4D6864A9-E772-46BE-AF5B-4F37BCED1565}" type="pres">
      <dgm:prSet presAssocID="{0083C227-4BD6-4B25-B3CE-355FCA478787}" presName="sibTrans" presStyleLbl="sibTrans2D1" presStyleIdx="0" presStyleCnt="5"/>
      <dgm:spPr/>
    </dgm:pt>
    <dgm:pt modelId="{D4C061D5-3784-46ED-B64A-4DDDA0F6A14A}" type="pres">
      <dgm:prSet presAssocID="{0083C227-4BD6-4B25-B3CE-355FCA478787}" presName="connectorText" presStyleLbl="sibTrans2D1" presStyleIdx="0" presStyleCnt="5"/>
      <dgm:spPr/>
    </dgm:pt>
    <dgm:pt modelId="{797E3356-FDE2-42BD-9E8C-1945688F1F2F}" type="pres">
      <dgm:prSet presAssocID="{C59810DB-9589-4A39-BB9F-2A89C27BBEDB}" presName="node" presStyleLbl="node1" presStyleIdx="1" presStyleCnt="6">
        <dgm:presLayoutVars>
          <dgm:bulletEnabled val="1"/>
        </dgm:presLayoutVars>
      </dgm:prSet>
      <dgm:spPr/>
    </dgm:pt>
    <dgm:pt modelId="{C047FD78-797F-4465-93BA-E26EE144EE33}" type="pres">
      <dgm:prSet presAssocID="{1B3C15AA-4D15-4AB5-9506-D5E6EE987888}" presName="sibTrans" presStyleLbl="sibTrans2D1" presStyleIdx="1" presStyleCnt="5"/>
      <dgm:spPr/>
    </dgm:pt>
    <dgm:pt modelId="{DA209B59-72A1-4A93-AFDF-AC6DDE9446F4}" type="pres">
      <dgm:prSet presAssocID="{1B3C15AA-4D15-4AB5-9506-D5E6EE987888}" presName="connectorText" presStyleLbl="sibTrans2D1" presStyleIdx="1" presStyleCnt="5"/>
      <dgm:spPr/>
    </dgm:pt>
    <dgm:pt modelId="{F679056D-2123-4B26-9254-9DD1E3275BCE}" type="pres">
      <dgm:prSet presAssocID="{B363BD5B-71BE-437D-9621-497ABE7497B1}" presName="node" presStyleLbl="node1" presStyleIdx="2" presStyleCnt="6">
        <dgm:presLayoutVars>
          <dgm:bulletEnabled val="1"/>
        </dgm:presLayoutVars>
      </dgm:prSet>
      <dgm:spPr/>
    </dgm:pt>
    <dgm:pt modelId="{76C64417-8361-4FE5-BDB8-5481076DCEF3}" type="pres">
      <dgm:prSet presAssocID="{FBD04D6A-7AFF-4EA6-8F18-D15AA9AD2F4C}" presName="sibTrans" presStyleLbl="sibTrans2D1" presStyleIdx="2" presStyleCnt="5"/>
      <dgm:spPr/>
    </dgm:pt>
    <dgm:pt modelId="{81227BBD-BFDD-4C12-9661-F50E9DC17D65}" type="pres">
      <dgm:prSet presAssocID="{FBD04D6A-7AFF-4EA6-8F18-D15AA9AD2F4C}" presName="connectorText" presStyleLbl="sibTrans2D1" presStyleIdx="2" presStyleCnt="5"/>
      <dgm:spPr/>
    </dgm:pt>
    <dgm:pt modelId="{B482E6DC-5FBE-47B4-8436-57429374158D}" type="pres">
      <dgm:prSet presAssocID="{D45E1380-C7EB-4874-9070-71EA95BE4E5C}" presName="node" presStyleLbl="node1" presStyleIdx="3" presStyleCnt="6">
        <dgm:presLayoutVars>
          <dgm:bulletEnabled val="1"/>
        </dgm:presLayoutVars>
      </dgm:prSet>
      <dgm:spPr/>
    </dgm:pt>
    <dgm:pt modelId="{4A71B6D7-E919-4DA4-B7BF-B831A86EF0B5}" type="pres">
      <dgm:prSet presAssocID="{9ADE1AC0-75B5-4050-B085-D70B9F985F7E}" presName="sibTrans" presStyleLbl="sibTrans2D1" presStyleIdx="3" presStyleCnt="5"/>
      <dgm:spPr/>
    </dgm:pt>
    <dgm:pt modelId="{F58ADF16-0203-4390-B67A-3445087E0212}" type="pres">
      <dgm:prSet presAssocID="{9ADE1AC0-75B5-4050-B085-D70B9F985F7E}" presName="connectorText" presStyleLbl="sibTrans2D1" presStyleIdx="3" presStyleCnt="5"/>
      <dgm:spPr/>
    </dgm:pt>
    <dgm:pt modelId="{047CC76D-9900-4B12-885E-FE187F464ED8}" type="pres">
      <dgm:prSet presAssocID="{6F24F92E-4EB6-409C-8C7D-FE7326674B10}" presName="node" presStyleLbl="node1" presStyleIdx="4" presStyleCnt="6">
        <dgm:presLayoutVars>
          <dgm:bulletEnabled val="1"/>
        </dgm:presLayoutVars>
      </dgm:prSet>
      <dgm:spPr/>
    </dgm:pt>
    <dgm:pt modelId="{47242A63-15F1-41CA-B75F-B44E5E1E3C77}" type="pres">
      <dgm:prSet presAssocID="{15265CCF-C7C7-4206-B243-B583CA0766EF}" presName="sibTrans" presStyleLbl="sibTrans2D1" presStyleIdx="4" presStyleCnt="5"/>
      <dgm:spPr/>
    </dgm:pt>
    <dgm:pt modelId="{82D08A19-392B-47A5-9CB5-F1EA42E3BF66}" type="pres">
      <dgm:prSet presAssocID="{15265CCF-C7C7-4206-B243-B583CA0766EF}" presName="connectorText" presStyleLbl="sibTrans2D1" presStyleIdx="4" presStyleCnt="5"/>
      <dgm:spPr/>
    </dgm:pt>
    <dgm:pt modelId="{B5D5BCAC-DD9D-417F-8F10-9E3F85468619}" type="pres">
      <dgm:prSet presAssocID="{8B07292C-C520-450F-91E0-861138C33CFD}" presName="node" presStyleLbl="node1" presStyleIdx="5" presStyleCnt="6">
        <dgm:presLayoutVars>
          <dgm:bulletEnabled val="1"/>
        </dgm:presLayoutVars>
      </dgm:prSet>
      <dgm:spPr/>
    </dgm:pt>
  </dgm:ptLst>
  <dgm:cxnLst>
    <dgm:cxn modelId="{2AF8050C-EC4A-4CC8-86E0-BD186FFB0130}" type="presOf" srcId="{F40C176A-AF24-4728-8543-55D5DC096CD9}" destId="{8E18B88C-A670-4820-9CCE-03D29B0E4D96}" srcOrd="0" destOrd="0" presId="urn:microsoft.com/office/officeart/2005/8/layout/process1"/>
    <dgm:cxn modelId="{A85C1E15-2884-43B6-BB03-B471AE7E9BDF}" type="presOf" srcId="{15265CCF-C7C7-4206-B243-B583CA0766EF}" destId="{47242A63-15F1-41CA-B75F-B44E5E1E3C77}" srcOrd="0" destOrd="0" presId="urn:microsoft.com/office/officeart/2005/8/layout/process1"/>
    <dgm:cxn modelId="{7B10761B-C1C7-4C11-A140-B5B2256C9F36}" srcId="{AEF4D910-E8CF-4460-B185-0EEEDEDB8858}" destId="{B363BD5B-71BE-437D-9621-497ABE7497B1}" srcOrd="2" destOrd="0" parTransId="{5304AF9E-22EE-421B-8BF1-52883AD231FF}" sibTransId="{FBD04D6A-7AFF-4EA6-8F18-D15AA9AD2F4C}"/>
    <dgm:cxn modelId="{2BE79421-7DD8-4ABF-8826-13749EF00334}" type="presOf" srcId="{15265CCF-C7C7-4206-B243-B583CA0766EF}" destId="{82D08A19-392B-47A5-9CB5-F1EA42E3BF66}" srcOrd="1" destOrd="0" presId="urn:microsoft.com/office/officeart/2005/8/layout/process1"/>
    <dgm:cxn modelId="{6C1AC62F-B957-47EA-9985-9B427625C566}" type="presOf" srcId="{0083C227-4BD6-4B25-B3CE-355FCA478787}" destId="{4D6864A9-E772-46BE-AF5B-4F37BCED1565}" srcOrd="0" destOrd="0" presId="urn:microsoft.com/office/officeart/2005/8/layout/process1"/>
    <dgm:cxn modelId="{87B7713D-9F92-4129-A131-4D23DECA61E6}" type="presOf" srcId="{0083C227-4BD6-4B25-B3CE-355FCA478787}" destId="{D4C061D5-3784-46ED-B64A-4DDDA0F6A14A}" srcOrd="1" destOrd="0" presId="urn:microsoft.com/office/officeart/2005/8/layout/process1"/>
    <dgm:cxn modelId="{2E63F544-0463-409E-853A-B675843ED196}" type="presOf" srcId="{9ADE1AC0-75B5-4050-B085-D70B9F985F7E}" destId="{4A71B6D7-E919-4DA4-B7BF-B831A86EF0B5}" srcOrd="0" destOrd="0" presId="urn:microsoft.com/office/officeart/2005/8/layout/process1"/>
    <dgm:cxn modelId="{AC365265-3359-4B0E-A792-7FEEC8384865}" srcId="{AEF4D910-E8CF-4460-B185-0EEEDEDB8858}" destId="{D45E1380-C7EB-4874-9070-71EA95BE4E5C}" srcOrd="3" destOrd="0" parTransId="{D6CCB518-5B28-4289-B825-AFC4BB59AEEE}" sibTransId="{9ADE1AC0-75B5-4050-B085-D70B9F985F7E}"/>
    <dgm:cxn modelId="{D62A1F4A-80B6-47B6-9C29-F51BD0F7B9F1}" type="presOf" srcId="{1B3C15AA-4D15-4AB5-9506-D5E6EE987888}" destId="{DA209B59-72A1-4A93-AFDF-AC6DDE9446F4}" srcOrd="1" destOrd="0" presId="urn:microsoft.com/office/officeart/2005/8/layout/process1"/>
    <dgm:cxn modelId="{69B9B84B-E90B-4C3F-A8E9-17872A245622}" type="presOf" srcId="{8B07292C-C520-450F-91E0-861138C33CFD}" destId="{B5D5BCAC-DD9D-417F-8F10-9E3F85468619}" srcOrd="0" destOrd="0" presId="urn:microsoft.com/office/officeart/2005/8/layout/process1"/>
    <dgm:cxn modelId="{629B106D-2963-4C5F-8517-BA67641A1FF8}" type="presOf" srcId="{D45E1380-C7EB-4874-9070-71EA95BE4E5C}" destId="{B482E6DC-5FBE-47B4-8436-57429374158D}" srcOrd="0" destOrd="0" presId="urn:microsoft.com/office/officeart/2005/8/layout/process1"/>
    <dgm:cxn modelId="{36AAF46F-C7FC-48E2-8379-1236DCAF4300}" type="presOf" srcId="{FBD04D6A-7AFF-4EA6-8F18-D15AA9AD2F4C}" destId="{81227BBD-BFDD-4C12-9661-F50E9DC17D65}" srcOrd="1" destOrd="0" presId="urn:microsoft.com/office/officeart/2005/8/layout/process1"/>
    <dgm:cxn modelId="{1587BA7C-C465-42FA-BE4B-E4D5F409772D}" srcId="{AEF4D910-E8CF-4460-B185-0EEEDEDB8858}" destId="{F40C176A-AF24-4728-8543-55D5DC096CD9}" srcOrd="0" destOrd="0" parTransId="{F8DF2661-FA24-4B9A-9C3E-311E6BCB3167}" sibTransId="{0083C227-4BD6-4B25-B3CE-355FCA478787}"/>
    <dgm:cxn modelId="{512F6893-F511-4D08-BF51-B78B12763CB5}" type="presOf" srcId="{FBD04D6A-7AFF-4EA6-8F18-D15AA9AD2F4C}" destId="{76C64417-8361-4FE5-BDB8-5481076DCEF3}" srcOrd="0" destOrd="0" presId="urn:microsoft.com/office/officeart/2005/8/layout/process1"/>
    <dgm:cxn modelId="{BFB33D9B-546A-46BC-8E1C-CB78C8E856A6}" srcId="{AEF4D910-E8CF-4460-B185-0EEEDEDB8858}" destId="{8B07292C-C520-450F-91E0-861138C33CFD}" srcOrd="5" destOrd="0" parTransId="{34D9098C-5861-445A-91EE-A4C09D91EAF3}" sibTransId="{BBACF01D-ECCA-4714-A94F-927F9B8DF9A4}"/>
    <dgm:cxn modelId="{9C504DA2-0876-4855-9196-3FCBEF22AA99}" type="presOf" srcId="{9ADE1AC0-75B5-4050-B085-D70B9F985F7E}" destId="{F58ADF16-0203-4390-B67A-3445087E0212}" srcOrd="1" destOrd="0" presId="urn:microsoft.com/office/officeart/2005/8/layout/process1"/>
    <dgm:cxn modelId="{C3F25DAB-C764-4899-A34B-95CDF77E4647}" type="presOf" srcId="{AEF4D910-E8CF-4460-B185-0EEEDEDB8858}" destId="{EFCD07D0-0951-4305-B3EA-186ADA27864C}" srcOrd="0" destOrd="0" presId="urn:microsoft.com/office/officeart/2005/8/layout/process1"/>
    <dgm:cxn modelId="{4A519CCA-A319-4CE7-B2EB-DA41762120B0}" type="presOf" srcId="{6F24F92E-4EB6-409C-8C7D-FE7326674B10}" destId="{047CC76D-9900-4B12-885E-FE187F464ED8}" srcOrd="0" destOrd="0" presId="urn:microsoft.com/office/officeart/2005/8/layout/process1"/>
    <dgm:cxn modelId="{1A204FDE-2DE6-4265-83EF-8B53A5464EB2}" type="presOf" srcId="{C59810DB-9589-4A39-BB9F-2A89C27BBEDB}" destId="{797E3356-FDE2-42BD-9E8C-1945688F1F2F}" srcOrd="0" destOrd="0" presId="urn:microsoft.com/office/officeart/2005/8/layout/process1"/>
    <dgm:cxn modelId="{CFE373E3-22B0-437A-B736-2F3F7955F7C5}" type="presOf" srcId="{B363BD5B-71BE-437D-9621-497ABE7497B1}" destId="{F679056D-2123-4B26-9254-9DD1E3275BCE}" srcOrd="0" destOrd="0" presId="urn:microsoft.com/office/officeart/2005/8/layout/process1"/>
    <dgm:cxn modelId="{4524CAF3-3D5F-482A-A5C5-6EB99EEB0286}" srcId="{AEF4D910-E8CF-4460-B185-0EEEDEDB8858}" destId="{C59810DB-9589-4A39-BB9F-2A89C27BBEDB}" srcOrd="1" destOrd="0" parTransId="{582E96B9-9C9B-4CE7-8B01-9C87DCF9C444}" sibTransId="{1B3C15AA-4D15-4AB5-9506-D5E6EE987888}"/>
    <dgm:cxn modelId="{BAD50CFB-FE82-43D0-B34C-828BFCD19BF2}" type="presOf" srcId="{1B3C15AA-4D15-4AB5-9506-D5E6EE987888}" destId="{C047FD78-797F-4465-93BA-E26EE144EE33}" srcOrd="0" destOrd="0" presId="urn:microsoft.com/office/officeart/2005/8/layout/process1"/>
    <dgm:cxn modelId="{A8E16AFB-B4C7-4DD4-BED5-9BE54D6DD69A}" srcId="{AEF4D910-E8CF-4460-B185-0EEEDEDB8858}" destId="{6F24F92E-4EB6-409C-8C7D-FE7326674B10}" srcOrd="4" destOrd="0" parTransId="{FD7F612A-F91A-4760-9179-7D954D42F77D}" sibTransId="{15265CCF-C7C7-4206-B243-B583CA0766EF}"/>
    <dgm:cxn modelId="{7F56EDA4-12D5-4E5E-AF13-AF4E418C61F2}" type="presParOf" srcId="{EFCD07D0-0951-4305-B3EA-186ADA27864C}" destId="{8E18B88C-A670-4820-9CCE-03D29B0E4D96}" srcOrd="0" destOrd="0" presId="urn:microsoft.com/office/officeart/2005/8/layout/process1"/>
    <dgm:cxn modelId="{A88620A7-60EE-4051-BCD4-52B455097A13}" type="presParOf" srcId="{EFCD07D0-0951-4305-B3EA-186ADA27864C}" destId="{4D6864A9-E772-46BE-AF5B-4F37BCED1565}" srcOrd="1" destOrd="0" presId="urn:microsoft.com/office/officeart/2005/8/layout/process1"/>
    <dgm:cxn modelId="{649ECB98-1750-4302-A01A-A9752B666411}" type="presParOf" srcId="{4D6864A9-E772-46BE-AF5B-4F37BCED1565}" destId="{D4C061D5-3784-46ED-B64A-4DDDA0F6A14A}" srcOrd="0" destOrd="0" presId="urn:microsoft.com/office/officeart/2005/8/layout/process1"/>
    <dgm:cxn modelId="{BF74233D-B76E-4035-AC75-66DE073AC1FC}" type="presParOf" srcId="{EFCD07D0-0951-4305-B3EA-186ADA27864C}" destId="{797E3356-FDE2-42BD-9E8C-1945688F1F2F}" srcOrd="2" destOrd="0" presId="urn:microsoft.com/office/officeart/2005/8/layout/process1"/>
    <dgm:cxn modelId="{443688B0-B51E-4009-BE11-D329CA07E987}" type="presParOf" srcId="{EFCD07D0-0951-4305-B3EA-186ADA27864C}" destId="{C047FD78-797F-4465-93BA-E26EE144EE33}" srcOrd="3" destOrd="0" presId="urn:microsoft.com/office/officeart/2005/8/layout/process1"/>
    <dgm:cxn modelId="{BFFC165A-04F7-4262-A38B-E6ABE62DE8F6}" type="presParOf" srcId="{C047FD78-797F-4465-93BA-E26EE144EE33}" destId="{DA209B59-72A1-4A93-AFDF-AC6DDE9446F4}" srcOrd="0" destOrd="0" presId="urn:microsoft.com/office/officeart/2005/8/layout/process1"/>
    <dgm:cxn modelId="{05785A8B-50F2-4D38-8E52-C0E24901F2BA}" type="presParOf" srcId="{EFCD07D0-0951-4305-B3EA-186ADA27864C}" destId="{F679056D-2123-4B26-9254-9DD1E3275BCE}" srcOrd="4" destOrd="0" presId="urn:microsoft.com/office/officeart/2005/8/layout/process1"/>
    <dgm:cxn modelId="{6076BEE7-ED98-4739-AF23-D18B821E2445}" type="presParOf" srcId="{EFCD07D0-0951-4305-B3EA-186ADA27864C}" destId="{76C64417-8361-4FE5-BDB8-5481076DCEF3}" srcOrd="5" destOrd="0" presId="urn:microsoft.com/office/officeart/2005/8/layout/process1"/>
    <dgm:cxn modelId="{4AEC646F-8B27-4D39-A86D-A1C133183386}" type="presParOf" srcId="{76C64417-8361-4FE5-BDB8-5481076DCEF3}" destId="{81227BBD-BFDD-4C12-9661-F50E9DC17D65}" srcOrd="0" destOrd="0" presId="urn:microsoft.com/office/officeart/2005/8/layout/process1"/>
    <dgm:cxn modelId="{A176A454-F71F-479F-B304-91720F57BC40}" type="presParOf" srcId="{EFCD07D0-0951-4305-B3EA-186ADA27864C}" destId="{B482E6DC-5FBE-47B4-8436-57429374158D}" srcOrd="6" destOrd="0" presId="urn:microsoft.com/office/officeart/2005/8/layout/process1"/>
    <dgm:cxn modelId="{1DA06D30-B5A7-411F-A78D-E15538DEBDD9}" type="presParOf" srcId="{EFCD07D0-0951-4305-B3EA-186ADA27864C}" destId="{4A71B6D7-E919-4DA4-B7BF-B831A86EF0B5}" srcOrd="7" destOrd="0" presId="urn:microsoft.com/office/officeart/2005/8/layout/process1"/>
    <dgm:cxn modelId="{41C6FB66-1561-4AE4-8121-32986760ACFB}" type="presParOf" srcId="{4A71B6D7-E919-4DA4-B7BF-B831A86EF0B5}" destId="{F58ADF16-0203-4390-B67A-3445087E0212}" srcOrd="0" destOrd="0" presId="urn:microsoft.com/office/officeart/2005/8/layout/process1"/>
    <dgm:cxn modelId="{AFF845CE-F400-46FD-BADC-88562E3188CF}" type="presParOf" srcId="{EFCD07D0-0951-4305-B3EA-186ADA27864C}" destId="{047CC76D-9900-4B12-885E-FE187F464ED8}" srcOrd="8" destOrd="0" presId="urn:microsoft.com/office/officeart/2005/8/layout/process1"/>
    <dgm:cxn modelId="{00F8DF78-8099-47A2-B334-80BEC1E307D8}" type="presParOf" srcId="{EFCD07D0-0951-4305-B3EA-186ADA27864C}" destId="{47242A63-15F1-41CA-B75F-B44E5E1E3C77}" srcOrd="9" destOrd="0" presId="urn:microsoft.com/office/officeart/2005/8/layout/process1"/>
    <dgm:cxn modelId="{58D5608F-40D8-48DB-9441-0E954ADB64CC}" type="presParOf" srcId="{47242A63-15F1-41CA-B75F-B44E5E1E3C77}" destId="{82D08A19-392B-47A5-9CB5-F1EA42E3BF66}" srcOrd="0" destOrd="0" presId="urn:microsoft.com/office/officeart/2005/8/layout/process1"/>
    <dgm:cxn modelId="{2A8F6772-7AE9-42F0-9199-505FD8F39099}" type="presParOf" srcId="{EFCD07D0-0951-4305-B3EA-186ADA27864C}" destId="{B5D5BCAC-DD9D-417F-8F10-9E3F85468619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18B88C-A670-4820-9CCE-03D29B0E4D96}">
      <dsp:nvSpPr>
        <dsp:cNvPr id="0" name=""/>
        <dsp:cNvSpPr/>
      </dsp:nvSpPr>
      <dsp:spPr>
        <a:xfrm>
          <a:off x="0" y="1244132"/>
          <a:ext cx="1107916" cy="1293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 dirty="0"/>
            <a:t>预约人建立系统账号</a:t>
          </a:r>
        </a:p>
      </dsp:txBody>
      <dsp:txXfrm>
        <a:off x="32450" y="1276582"/>
        <a:ext cx="1043016" cy="1228895"/>
      </dsp:txXfrm>
    </dsp:sp>
    <dsp:sp modelId="{4D6864A9-E772-46BE-AF5B-4F37BCED1565}">
      <dsp:nvSpPr>
        <dsp:cNvPr id="0" name=""/>
        <dsp:cNvSpPr/>
      </dsp:nvSpPr>
      <dsp:spPr>
        <a:xfrm>
          <a:off x="1218707" y="1753648"/>
          <a:ext cx="234878" cy="2747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218707" y="1808601"/>
        <a:ext cx="164415" cy="164857"/>
      </dsp:txXfrm>
    </dsp:sp>
    <dsp:sp modelId="{797E3356-FDE2-42BD-9E8C-1945688F1F2F}">
      <dsp:nvSpPr>
        <dsp:cNvPr id="0" name=""/>
        <dsp:cNvSpPr/>
      </dsp:nvSpPr>
      <dsp:spPr>
        <a:xfrm>
          <a:off x="1551082" y="1244132"/>
          <a:ext cx="1107916" cy="1293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 dirty="0"/>
            <a:t>预约人填写大仪共享内部转账单交至国资处，进行预付费</a:t>
          </a:r>
        </a:p>
      </dsp:txBody>
      <dsp:txXfrm>
        <a:off x="1583532" y="1276582"/>
        <a:ext cx="1043016" cy="1228895"/>
      </dsp:txXfrm>
    </dsp:sp>
    <dsp:sp modelId="{C047FD78-797F-4465-93BA-E26EE144EE33}">
      <dsp:nvSpPr>
        <dsp:cNvPr id="0" name=""/>
        <dsp:cNvSpPr/>
      </dsp:nvSpPr>
      <dsp:spPr>
        <a:xfrm>
          <a:off x="2769790" y="1753648"/>
          <a:ext cx="234878" cy="2747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2769790" y="1808601"/>
        <a:ext cx="164415" cy="164857"/>
      </dsp:txXfrm>
    </dsp:sp>
    <dsp:sp modelId="{F679056D-2123-4B26-9254-9DD1E3275BCE}">
      <dsp:nvSpPr>
        <dsp:cNvPr id="0" name=""/>
        <dsp:cNvSpPr/>
      </dsp:nvSpPr>
      <dsp:spPr>
        <a:xfrm>
          <a:off x="3102165" y="1244132"/>
          <a:ext cx="1107916" cy="1293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 dirty="0"/>
            <a:t>国资处将内部转账单交至财务，到账后在共享平台给预约人充值虚拟币</a:t>
          </a:r>
        </a:p>
      </dsp:txBody>
      <dsp:txXfrm>
        <a:off x="3134615" y="1276582"/>
        <a:ext cx="1043016" cy="1228895"/>
      </dsp:txXfrm>
    </dsp:sp>
    <dsp:sp modelId="{76C64417-8361-4FE5-BDB8-5481076DCEF3}">
      <dsp:nvSpPr>
        <dsp:cNvPr id="0" name=""/>
        <dsp:cNvSpPr/>
      </dsp:nvSpPr>
      <dsp:spPr>
        <a:xfrm>
          <a:off x="4320873" y="1753648"/>
          <a:ext cx="234878" cy="2747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4320873" y="1808601"/>
        <a:ext cx="164415" cy="164857"/>
      </dsp:txXfrm>
    </dsp:sp>
    <dsp:sp modelId="{B482E6DC-5FBE-47B4-8436-57429374158D}">
      <dsp:nvSpPr>
        <dsp:cNvPr id="0" name=""/>
        <dsp:cNvSpPr/>
      </dsp:nvSpPr>
      <dsp:spPr>
        <a:xfrm>
          <a:off x="4653248" y="1244132"/>
          <a:ext cx="1107916" cy="1293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 dirty="0"/>
            <a:t>预约人拥有虚拟币后，可通过系统预约机时或送样品</a:t>
          </a:r>
        </a:p>
      </dsp:txBody>
      <dsp:txXfrm>
        <a:off x="4685698" y="1276582"/>
        <a:ext cx="1043016" cy="1228895"/>
      </dsp:txXfrm>
    </dsp:sp>
    <dsp:sp modelId="{4A71B6D7-E919-4DA4-B7BF-B831A86EF0B5}">
      <dsp:nvSpPr>
        <dsp:cNvPr id="0" name=""/>
        <dsp:cNvSpPr/>
      </dsp:nvSpPr>
      <dsp:spPr>
        <a:xfrm>
          <a:off x="5871956" y="1753648"/>
          <a:ext cx="234878" cy="2747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5871956" y="1808601"/>
        <a:ext cx="164415" cy="164857"/>
      </dsp:txXfrm>
    </dsp:sp>
    <dsp:sp modelId="{047CC76D-9900-4B12-885E-FE187F464ED8}">
      <dsp:nvSpPr>
        <dsp:cNvPr id="0" name=""/>
        <dsp:cNvSpPr/>
      </dsp:nvSpPr>
      <dsp:spPr>
        <a:xfrm>
          <a:off x="6204331" y="1244132"/>
          <a:ext cx="1107916" cy="1293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 dirty="0"/>
            <a:t>扫码上机，使用完毕后，设备管理员在系统内确认结算，并打印结算单双外签字确认。</a:t>
          </a:r>
        </a:p>
      </dsp:txBody>
      <dsp:txXfrm>
        <a:off x="6236781" y="1276582"/>
        <a:ext cx="1043016" cy="1228895"/>
      </dsp:txXfrm>
    </dsp:sp>
    <dsp:sp modelId="{47242A63-15F1-41CA-B75F-B44E5E1E3C77}">
      <dsp:nvSpPr>
        <dsp:cNvPr id="0" name=""/>
        <dsp:cNvSpPr/>
      </dsp:nvSpPr>
      <dsp:spPr>
        <a:xfrm>
          <a:off x="7423038" y="1753648"/>
          <a:ext cx="234878" cy="2747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7423038" y="1808601"/>
        <a:ext cx="164415" cy="164857"/>
      </dsp:txXfrm>
    </dsp:sp>
    <dsp:sp modelId="{B5D5BCAC-DD9D-417F-8F10-9E3F85468619}">
      <dsp:nvSpPr>
        <dsp:cNvPr id="0" name=""/>
        <dsp:cNvSpPr/>
      </dsp:nvSpPr>
      <dsp:spPr>
        <a:xfrm>
          <a:off x="7755413" y="1244132"/>
          <a:ext cx="1107916" cy="1293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 dirty="0"/>
            <a:t>每个月，设备管理员将所有结算单交至国资处，国资处统一至财务结算。</a:t>
          </a:r>
        </a:p>
      </dsp:txBody>
      <dsp:txXfrm>
        <a:off x="7787863" y="1276582"/>
        <a:ext cx="1043016" cy="1228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菂</dc:creator>
  <cp:keywords/>
  <dc:description/>
  <cp:lastModifiedBy>菂</cp:lastModifiedBy>
  <cp:revision>5</cp:revision>
  <dcterms:created xsi:type="dcterms:W3CDTF">2022-11-14T03:08:00Z</dcterms:created>
  <dcterms:modified xsi:type="dcterms:W3CDTF">2022-11-14T04:35:00Z</dcterms:modified>
</cp:coreProperties>
</file>